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Полугодовая контрольная работа по биологии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</w:t>
      </w: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класс</w:t>
      </w:r>
      <w:r>
        <w:rPr>
          <w:rFonts w:ascii="Calibri" w:eastAsia="Times New Roman" w:hAnsi="Calibri" w:cs="Calibri"/>
          <w:color w:val="000000"/>
          <w:lang w:eastAsia="ru-RU"/>
        </w:rPr>
        <w:t xml:space="preserve">  </w:t>
      </w: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 вариант.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Часть А. Выберите один правильный ответ из четырех предложенных.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</w:t>
      </w:r>
      <w:proofErr w:type="gram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1.Как</w:t>
      </w:r>
      <w:proofErr w:type="gram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называется наука о жизненных функциях организма и его органов?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гигиена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анатомия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физиология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биология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А2</w:t>
      </w:r>
      <w:proofErr w:type="gram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как называются постоянные части клетки, расположенные в цитоплазме, каждая из которых выполняет свои особые функции?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органоиды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мембраны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митохондрии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рибосомы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А3. к числу каких костей относятся кости лопатки?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трубчатых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коротких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длинных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плоских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А4. все кости мозговой и лицевой частей черепа соединены неподвижно, за исключением: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скуловой кости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верхней челюсти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нижней челюсти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теменной кости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А5. Как называется неподвижное соединение костей?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стык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сустав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шов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хрящ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А6. В каком случае накладывают шину?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 ушибах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 растяжениях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при кровотечениях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при переломах, вывихах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А7</w:t>
      </w:r>
      <w:proofErr w:type="gram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что руководит работой мышц?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опорно-двигательная система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кровеносная система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нервная система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система покровных органов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А8. в каком возрасте завершается рост и окостенение скелета?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в 16 лет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в 18 лет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в 25 лет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в 35 лет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lastRenderedPageBreak/>
        <w:t>А9</w:t>
      </w:r>
      <w:proofErr w:type="gram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как называются мелкие кровяные пластинки, участвующие в процессе свертывания крови?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лейкоциты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лимфоциты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тромбоциты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ферменты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А10. Большой круг кровообращения начинается: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от левого желудочка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от правого желудочка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от аорты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от левого предсердия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А11. Из чего образуется лимфа?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из крови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из тканевой жидкости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из межклеточного вещества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из желудочного сока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 12. группа крови А, это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1 группа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0 группа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4 группа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3 группа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А13. в каком случае из раны вытекает темно-вишневая кровь?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 повреждении капилляров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 носовом кровотечении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при венозном кровотечении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при артериальном кровотечении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А14. что человек потребляет при дыхании?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азот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кислород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углекислый газ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водород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А15. Сколько дыхательных движений совершает в минуту взрослый человек в спокойном состоянии?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10-15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16-20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21-26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26-30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Часть В. Ответьте кратко на вопрос (в виде одного-двух слов, цифр)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В1.</w:t>
      </w: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Закончите предложение.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большей части всех клеток есть три главные составные части - это мембрана, ядро и__________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В2</w:t>
      </w:r>
      <w:proofErr w:type="gram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что входит в состав опорно-двигательной системы?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В3.</w:t>
      </w: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Как называются белые кровяные клетки?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В4. </w:t>
      </w: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Как называются сосуды, которые несут кровь к сердцу</w:t>
      </w: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?</w:t>
      </w:r>
    </w:p>
    <w:p w:rsid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В5.</w:t>
      </w: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Присутствует ли в легких мышечная ткань?</w:t>
      </w: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Полугодовая контрольная работа по биологии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</w:t>
      </w: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класс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 вариант.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Часть А. Выберите один правильный ответ из четырех предложенных.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А1. Как называется раздел медицины, изучающий условия сохранения и укрепления здоровья?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физиология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анатомия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гигиена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пульмонология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А2. какую форму имеют клетки?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круглую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квадратную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овальную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разнообразную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А3. как называется ткань, основным свойством которой является способность к сокращению?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эпителиальная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нервная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мышечная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соединительная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А4. С помощью чего образуются </w:t>
      </w:r>
      <w:proofErr w:type="spellStart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полуподвижные</w:t>
      </w:r>
      <w:proofErr w:type="spellEnd"/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соединения?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с помощью связок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 помощью мышц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с помощью сухожилий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с помощью хряща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А5. Какая система осуществляет перенос кислорода от легких к тканям и органам?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дыхательная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кровеносная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выделительная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пищеварительная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А6. Какая из костей черепа соединена с остальными подвижно?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лобная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затылочная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верхнечелюстная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нижнечелюстная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А7. при повреждении чего накладывают шину?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черепа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грудной клетки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конечностей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позвоночника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А8. к каким мышцам относится диафрагма?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к мышцам спины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 мышцам живота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к мышцам груди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4. к мышцам головы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А9. Обмен веществ осуществляется через: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кровь        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лимфу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тканевую жидкость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плазму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А10. как называется самая крупная артерия?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аорта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сонная артерия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подключичная артерия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легочная артерия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А11. Как называется чрезмерное понижение артериального давления?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гипертония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гипотония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стенокардия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аритмия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А12. Венозное кровотечение останавливают с помощью наложения: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шины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стерильной повязки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жгута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давящей повязки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А13. Что выделяет человек при дыхании?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водород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кислород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углекислый газ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азот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А14. под действием чего грудная клетка при выдохе опускается?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диафрагмы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силы тяжести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силы трения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давления воздуха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А15. Когда легкие расширяются?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 вдохе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 выдохе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при удушье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при спазме сосудов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Часть В. Ответьте кратко на вопрос (в виде одного-двух слов, цифр)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В1. Какие животные обладают наибольшим сходством с человеком?</w:t>
      </w:r>
      <w:r w:rsidRPr="000E2F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В2. Как называется череп головы?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В3. Каково примерное количество крови в организме взрослого человека?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В4. Как называются сосуды, несущие кровь от сердца?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В5. Закончите предложение: Непременным условием роста и развития мышц является регулярная_________</w:t>
      </w:r>
    </w:p>
    <w:p w:rsidR="000E2F74" w:rsidRDefault="000E2F74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2F74" w:rsidRDefault="000E2F74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2F74" w:rsidRDefault="000E2F74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2F74" w:rsidRDefault="000E2F74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2F74" w:rsidRPr="000E2F74" w:rsidRDefault="000E2F74" w:rsidP="002F15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полугодовой контрольной работе по биологии.</w:t>
      </w:r>
    </w:p>
    <w:p w:rsidR="000E2F74" w:rsidRPr="000E2F74" w:rsidRDefault="002F1588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0E2F74"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tbl>
      <w:tblPr>
        <w:tblW w:w="1248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8"/>
        <w:gridCol w:w="5987"/>
      </w:tblGrid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f8d913cd993f2a1321480c0681fa246da2584fd0"/>
            <w:bookmarkStart w:id="2" w:name="0"/>
            <w:bookmarkEnd w:id="1"/>
            <w:bookmarkEnd w:id="2"/>
            <w:r w:rsidRPr="000E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вопроса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А14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А15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 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Цитоплазма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и мышцы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Лейкоциты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В4. 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 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Сердце располагается в грудной полости. Оно несколько сдвинуто влево. Сердце находится в околосердечной сумке. </w:t>
      </w:r>
      <w:hyperlink r:id="rId4" w:history="1">
        <w:r w:rsidRPr="000E2F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Сердце</w:t>
        </w:r>
      </w:hyperlink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из четырех камер (отделов) – двух предсердий и двух желудочков (левого и правого). Правая и левая части сердца разделены сплошной перегородкой. Предсердия и желудочки каждой половины сердца сообщаются между собой. На границе между ними имеются </w:t>
      </w:r>
      <w:hyperlink r:id="rId5" w:history="1">
        <w:r w:rsidRPr="000E2F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створчатые клапаны</w:t>
        </w:r>
      </w:hyperlink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С2.</w:t>
      </w: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Функции – очищение, повышение влажности и температуры воздуха, поэтому она так обильно унизана также кровеносными сосудами. Волоски могут задержать крупные частицы во вдыхаемом воздухе.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в полугодовой контрольной работе 22 вопроса: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А - 15 вопросов (1 балл за верный ответ, макс. 15 баллов)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 - 5 вопросов (1 балл за верный ответ, всего 5 балов)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С - 2 вопроса (2 балла за верный ответ, 1 балл, если допущены негрубые ошибки или отвечено не полно, всего 4 балла)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за контрольную работу  - 24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оценку «5» - 20-24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оценку «4» - 16-19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оценку  «3» - 12-15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12 баллов – оценка «2»</w:t>
      </w:r>
    </w:p>
    <w:p w:rsidR="002F1588" w:rsidRDefault="002F1588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588" w:rsidRDefault="002F1588" w:rsidP="000E2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Ключ к полугодовой контрольной работе по биологии.</w:t>
      </w:r>
    </w:p>
    <w:p w:rsidR="000E2F74" w:rsidRPr="000E2F74" w:rsidRDefault="002F1588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0E2F74"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tbl>
      <w:tblPr>
        <w:tblW w:w="1248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2"/>
        <w:gridCol w:w="6443"/>
      </w:tblGrid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7dea406bdf2937415fe69958ad44e9e1229bc239"/>
            <w:bookmarkStart w:id="4" w:name="1"/>
            <w:bookmarkEnd w:id="3"/>
            <w:bookmarkEnd w:id="4"/>
            <w:r w:rsidRPr="000E2F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вопроса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Правильный ответ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А2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А3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А4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А5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А6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А7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А8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А9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А10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А11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А12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А13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А14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</w:tr>
      <w:tr w:rsidR="000E2F74" w:rsidRPr="000E2F74" w:rsidTr="000E2F74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А15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2F74" w:rsidRPr="000E2F74" w:rsidRDefault="000E2F74" w:rsidP="000E2F7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2F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</w:tr>
    </w:tbl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В1.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человекообразные обезьяны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В2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. череп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В3.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5-6 литров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В4.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аорты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В5.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физическая нагрузка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С.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С1.</w:t>
      </w: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Большой круг кровообращения начинается </w:t>
      </w:r>
      <w:hyperlink r:id="rId6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аортой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, выходящей из левого желудочка. Оттуда </w:t>
      </w:r>
      <w:hyperlink r:id="rId7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кровь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поступает в крупные сосуды, направляющиеся к голове, туловищу и конечностям. Крупные сосуды ветвятсяна мелкие, которые переходят во внутриорганные артерии, а затем в артериолы, прекапиллярные артериолыи капилляры. Посредством капилляров осуществляется постоянный обмен веществ между кровью и </w:t>
      </w:r>
      <w:proofErr w:type="gramStart"/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тканями.Капилляры</w:t>
      </w:r>
      <w:proofErr w:type="gramEnd"/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объединяются и сливаются в посткапиллярные венулы, которые, в свою очередь объединяясь,образуют мелкие внутриорганные вены, а на выходе из органов  внеорганные вены. Внеорганные венысливаются в крупные венозные сосуды, образуя </w:t>
      </w:r>
      <w:hyperlink r:id="rId8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верхнюю и нижнюю полые вены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, по которым кровь возвращается в </w:t>
      </w:r>
      <w:hyperlink r:id="rId9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правое предсердие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С2.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Лейкоциты— белые кровяные клетки; неоднородная группа различных по внешнему виду и функциям клеток </w:t>
      </w:r>
      <w:hyperlink r:id="rId10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крови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hyperlink r:id="rId11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человека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или </w:t>
      </w:r>
      <w:hyperlink r:id="rId12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животных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, выделенная по признакам наличия </w:t>
      </w:r>
      <w:hyperlink r:id="rId13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ядра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и отсутствия самостоятельной окраски.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Главная функция  лейкоцитов — защита. Они играют главную роль в специфической и не специфической защите </w:t>
      </w:r>
      <w:hyperlink r:id="rId14" w:history="1">
        <w:r w:rsidRPr="000E2F74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организма</w:t>
        </w:r>
      </w:hyperlink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 от внешних и внутренних патогенных агентов, а также в реализации типичных патологических процессов.</w:t>
      </w:r>
    </w:p>
    <w:p w:rsidR="000E2F74" w:rsidRPr="000E2F74" w:rsidRDefault="000E2F74" w:rsidP="000E2F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Критерии оценивания.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Всего в полугодовой контрольной работе 22 вопроса: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ЧАСТЬ А - 15 вопросов (1 балл за верный ответ, макс. 15 баллов)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ЧАСТЬ В - 5 вопросов (1 балл за верный ответ, всего 5 балов)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ЧАСТЬ С - 2 вопроса (2 балла за верный ответ, 1 балл, если допущены негрубые ошибки или отвечено не полно, всего 4 балла)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Максимальный балл за контрольную работу  - 24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На оценку «5» - 20-24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На оценку «4» - 16-19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На оценку  «3» - 12-15 баллов</w:t>
      </w:r>
    </w:p>
    <w:p w:rsidR="000E2F74" w:rsidRPr="000E2F74" w:rsidRDefault="000E2F74" w:rsidP="000E2F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E2F74">
        <w:rPr>
          <w:rFonts w:ascii="Times New Roman" w:eastAsia="Times New Roman" w:hAnsi="Times New Roman" w:cs="Times New Roman"/>
          <w:color w:val="000000"/>
          <w:lang w:eastAsia="ru-RU"/>
        </w:rPr>
        <w:t>Менее 12 баллов – оценка «2»</w:t>
      </w:r>
    </w:p>
    <w:p w:rsidR="007F5DFA" w:rsidRDefault="007F5DFA"/>
    <w:sectPr w:rsidR="007F5DFA" w:rsidSect="007F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74"/>
    <w:rsid w:val="000E2F74"/>
    <w:rsid w:val="002F1588"/>
    <w:rsid w:val="007F5DFA"/>
    <w:rsid w:val="009520B7"/>
    <w:rsid w:val="00AE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4A703-EDEF-4F3D-AAE6-A84F4C7D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0E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2F74"/>
  </w:style>
  <w:style w:type="character" w:customStyle="1" w:styleId="c26">
    <w:name w:val="c26"/>
    <w:basedOn w:val="a0"/>
    <w:rsid w:val="000E2F74"/>
  </w:style>
  <w:style w:type="character" w:customStyle="1" w:styleId="c8">
    <w:name w:val="c8"/>
    <w:basedOn w:val="a0"/>
    <w:rsid w:val="000E2F74"/>
  </w:style>
  <w:style w:type="character" w:customStyle="1" w:styleId="c3">
    <w:name w:val="c3"/>
    <w:basedOn w:val="a0"/>
    <w:rsid w:val="000E2F74"/>
  </w:style>
  <w:style w:type="character" w:styleId="a3">
    <w:name w:val="Hyperlink"/>
    <w:basedOn w:val="a0"/>
    <w:uiPriority w:val="99"/>
    <w:semiHidden/>
    <w:unhideWhenUsed/>
    <w:rsid w:val="000E2F74"/>
    <w:rPr>
      <w:color w:val="0000FF"/>
      <w:u w:val="single"/>
    </w:rPr>
  </w:style>
  <w:style w:type="paragraph" w:customStyle="1" w:styleId="c2">
    <w:name w:val="c2"/>
    <w:basedOn w:val="a"/>
    <w:rsid w:val="000E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E2F74"/>
  </w:style>
  <w:style w:type="character" w:customStyle="1" w:styleId="c1">
    <w:name w:val="c1"/>
    <w:basedOn w:val="a0"/>
    <w:rsid w:val="000E2F74"/>
  </w:style>
  <w:style w:type="character" w:customStyle="1" w:styleId="c10">
    <w:name w:val="c10"/>
    <w:basedOn w:val="a0"/>
    <w:rsid w:val="000E2F74"/>
  </w:style>
  <w:style w:type="character" w:customStyle="1" w:styleId="c22">
    <w:name w:val="c22"/>
    <w:basedOn w:val="a0"/>
    <w:rsid w:val="000E2F74"/>
  </w:style>
  <w:style w:type="character" w:customStyle="1" w:styleId="c11">
    <w:name w:val="c11"/>
    <w:basedOn w:val="a0"/>
    <w:rsid w:val="000E2F74"/>
  </w:style>
  <w:style w:type="character" w:customStyle="1" w:styleId="c24">
    <w:name w:val="c24"/>
    <w:basedOn w:val="a0"/>
    <w:rsid w:val="000E2F74"/>
  </w:style>
  <w:style w:type="character" w:customStyle="1" w:styleId="c13">
    <w:name w:val="c13"/>
    <w:basedOn w:val="a0"/>
    <w:rsid w:val="000E2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anatomy_atlas.academic.ru%2F1805%2F%25D0%2592%25D0%25B5%25D0%25BD%25D1%258B&amp;sa=D&amp;sntz=1&amp;usg=AFQjCNEVhfUkkVWG6OWLUagY2sE_3NQ7UA" TargetMode="External"/><Relationship Id="rId13" Type="http://schemas.openxmlformats.org/officeDocument/2006/relationships/hyperlink" Target="https://www.google.com/url?q=https%3A%2F%2Fru.wikipedia.org%2Fwiki%2F%25D0%25AF%25D0%25B4%25D1%2580%25D0%25BE_%25D0%25BA%25D0%25BB%25D0%25B5%25D1%2582%25D0%25BA%25D0%25B8&amp;sa=D&amp;sntz=1&amp;usg=AFQjCNHdxmweSka0y5CEzAYaDV4Efy_lo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q=http%3A%2F%2Fanatomy_atlas.academic.ru%2F1800%2F%25D0%25A1%25D0%25B5%25D1%2580%25D0%25B4%25D0%25B5%25D1%2587%25D0%25BD%25D0%25BE-%25D1%2581%25D0%25BE%25D1%2581%25D1%2583%25D0%25B4%25D0%25B8%25D1%2581%25D1%2582%25D0%25B0%25D1%258F_%25D1%2581%25D0%25B8%25D1%2581%25D1%2582%25D0%25B5%25D0%25BC%25D0%25B0_&amp;sa=D&amp;sntz=1&amp;usg=AFQjCNF752yfOdhx-IfPE7aiA-dDzJoQBg" TargetMode="External"/><Relationship Id="rId12" Type="http://schemas.openxmlformats.org/officeDocument/2006/relationships/hyperlink" Target="https://www.google.com/url?q=https%3A%2F%2Fru.wikipedia.org%2Fwiki%2F%25D0%2596%25D0%25B8%25D0%25B2%25D0%25BE%25D1%2582%25D0%25BD%25D0%25BE%25D0%25B5&amp;sa=D&amp;sntz=1&amp;usg=AFQjCNHzt86_VdnZUyB0Wa1gyoHJN4ISxw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%3A%2F%2Fanatomy_atlas.academic.ru%2F1564%2F%25D0%2590%25D0%25BE%25D1%2580%25D1%2582%25D0%25B0&amp;sa=D&amp;sntz=1&amp;usg=AFQjCNFWC8-TB8LhIZdHycKLKfpSTsnp6Q" TargetMode="External"/><Relationship Id="rId11" Type="http://schemas.openxmlformats.org/officeDocument/2006/relationships/hyperlink" Target="https://www.google.com/url?q=https%3A%2F%2Fru.wikipedia.org%2Fwiki%2F%25D0%25A7%25D0%25B5%25D0%25BB%25D0%25BE%25D0%25B2%25D0%25B5%25D0%25BA&amp;sa=D&amp;sntz=1&amp;usg=AFQjCNFIR7StGa41iiniy-9EIClkkfr5Qg" TargetMode="External"/><Relationship Id="rId5" Type="http://schemas.openxmlformats.org/officeDocument/2006/relationships/hyperlink" Target="https://nsportal.ru/shkola/biologiya/library/2015/03/26/polugodovaya-kontrolnaya-rabota-po-biologii-8-klas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%3A%2F%2Fru.wikipedia.org%2Fwiki%2F%25D0%259A%25D1%2580%25D0%25BE%25D0%25B2%25D1%258C&amp;sa=D&amp;sntz=1&amp;usg=AFQjCNGxA8pWQtVVqyiXhFwzI9v5oWO6gw" TargetMode="External"/><Relationship Id="rId4" Type="http://schemas.openxmlformats.org/officeDocument/2006/relationships/hyperlink" Target="https://nsportal.ru/shkola/biologiya/library/2015/03/26/polugodovaya-kontrolnaya-rabota-po-biologii-8-klass" TargetMode="External"/><Relationship Id="rId9" Type="http://schemas.openxmlformats.org/officeDocument/2006/relationships/hyperlink" Target="http://www.google.com/url?q=http%3A%2F%2Fanatomy_atlas.academic.ru%2F1554%2F%25D0%259F%25D1%2580%25D0%25B0%25D0%25B2%25D0%25BE%25D0%25B5_%25D0%25BF%25D1%2580%25D0%25B5%25D0%25B4%25D1%2581%25D0%25B5%25D1%2580%25D0%25B4%25D0%25B8%25D0%25B5&amp;sa=D&amp;sntz=1&amp;usg=AFQjCNG7r1bVhBy_qnWc2kblno20PGThdA" TargetMode="External"/><Relationship Id="rId14" Type="http://schemas.openxmlformats.org/officeDocument/2006/relationships/hyperlink" Target="https://www.google.com/url?q=https%3A%2F%2Fru.wikipedia.org%2Fwiki%2F%25D0%259E%25D1%2580%25D0%25B3%25D0%25B0%25D0%25BD%25D0%25B8%25D0%25B7%25D0%25BC&amp;sa=D&amp;sntz=1&amp;usg=AFQjCNEqaE0eLyjOwmnjM81kruWAiJPrn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zonsosh</cp:lastModifiedBy>
  <cp:revision>2</cp:revision>
  <cp:lastPrinted>2022-12-19T07:14:00Z</cp:lastPrinted>
  <dcterms:created xsi:type="dcterms:W3CDTF">2024-04-12T04:33:00Z</dcterms:created>
  <dcterms:modified xsi:type="dcterms:W3CDTF">2024-04-12T04:33:00Z</dcterms:modified>
</cp:coreProperties>
</file>