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DE6" w:rsidRDefault="00C93D85">
      <w:pPr>
        <w:spacing w:after="267"/>
        <w:ind w:left="10" w:right="65" w:hanging="10"/>
        <w:jc w:val="center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Демоверсия итоговой контрольной работы по изобразительному искусству, 7 класс (базовый уровень) </w:t>
      </w:r>
    </w:p>
    <w:p w:rsidR="00BB5DE6" w:rsidRDefault="00C93D85">
      <w:pPr>
        <w:pStyle w:val="1"/>
      </w:pPr>
      <w:r>
        <w:t xml:space="preserve">Инструкция по выполнению работы </w:t>
      </w:r>
    </w:p>
    <w:p w:rsidR="00BB5DE6" w:rsidRDefault="00C93D85">
      <w:pPr>
        <w:spacing w:after="10" w:line="269" w:lineRule="auto"/>
        <w:ind w:right="63" w:firstLine="708"/>
        <w:jc w:val="both"/>
      </w:pPr>
      <w:r>
        <w:rPr>
          <w:rFonts w:ascii="Times New Roman" w:eastAsia="Times New Roman" w:hAnsi="Times New Roman" w:cs="Times New Roman"/>
          <w:i/>
          <w:color w:val="595959"/>
          <w:sz w:val="24"/>
        </w:rPr>
        <w:t xml:space="preserve">Работа состоит из 2 частей и включает в себя 11 заданий. Часть 1 включает 9 заданий базового уровня на знания теоретического материала, изучаемого на уроках.  В заданиях 1-3, 6, 8-9 необходимо выбрать по одному правильному ответу. Выбранный вариант ответа </w:t>
      </w:r>
      <w:r>
        <w:rPr>
          <w:rFonts w:ascii="Times New Roman" w:eastAsia="Times New Roman" w:hAnsi="Times New Roman" w:cs="Times New Roman"/>
          <w:i/>
          <w:color w:val="595959"/>
          <w:sz w:val="24"/>
        </w:rPr>
        <w:t xml:space="preserve">необходимо отметить галочкой. В 4 задании необходимо дать краткий ответ на вопрос. В 5,7 заданиях нужно дать определение понятиям. Каждое, правильно выполненное, теоретическое задание оценивается в 1 балл.  </w:t>
      </w:r>
    </w:p>
    <w:p w:rsidR="00BB5DE6" w:rsidRDefault="00C93D85">
      <w:pPr>
        <w:spacing w:after="17" w:line="268" w:lineRule="auto"/>
        <w:ind w:left="-15" w:firstLine="708"/>
      </w:pPr>
      <w:r>
        <w:rPr>
          <w:rFonts w:ascii="Times New Roman" w:eastAsia="Times New Roman" w:hAnsi="Times New Roman" w:cs="Times New Roman"/>
          <w:i/>
          <w:color w:val="595959"/>
          <w:sz w:val="24"/>
        </w:rPr>
        <w:t xml:space="preserve">Часть 2 включает в себя 2 практических задания. </w:t>
      </w:r>
      <w:r>
        <w:rPr>
          <w:rFonts w:ascii="Times New Roman" w:eastAsia="Times New Roman" w:hAnsi="Times New Roman" w:cs="Times New Roman"/>
          <w:i/>
          <w:color w:val="595959"/>
          <w:sz w:val="24"/>
        </w:rPr>
        <w:t xml:space="preserve">В задании № 10 на альбомном листе нужно выполнить объёмно-пространственное построение любого здания. В задании № 11 необходимо создать 3Д-эскиз парковой зоны, добавив другие элементы ландшафтного дизайна и объединить их одним стилем.  Практическое задание </w:t>
      </w:r>
      <w:r>
        <w:rPr>
          <w:rFonts w:ascii="Times New Roman" w:eastAsia="Times New Roman" w:hAnsi="Times New Roman" w:cs="Times New Roman"/>
          <w:i/>
          <w:color w:val="595959"/>
          <w:sz w:val="24"/>
        </w:rPr>
        <w:t xml:space="preserve">№ 10 оценивается в 1-2 балла. Задание № 11 оценивается от 1 до 4 баллов. </w:t>
      </w:r>
    </w:p>
    <w:p w:rsidR="00BB5DE6" w:rsidRDefault="00C93D85">
      <w:pPr>
        <w:spacing w:after="17" w:line="268" w:lineRule="auto"/>
        <w:ind w:left="718" w:hanging="10"/>
      </w:pPr>
      <w:r>
        <w:rPr>
          <w:rFonts w:ascii="Times New Roman" w:eastAsia="Times New Roman" w:hAnsi="Times New Roman" w:cs="Times New Roman"/>
          <w:i/>
          <w:color w:val="595959"/>
          <w:sz w:val="24"/>
        </w:rPr>
        <w:t xml:space="preserve">Шкала оценивания контрольной работы: </w:t>
      </w:r>
    </w:p>
    <w:tbl>
      <w:tblPr>
        <w:tblStyle w:val="TableGrid"/>
        <w:tblW w:w="10459" w:type="dxa"/>
        <w:tblInd w:w="5" w:type="dxa"/>
        <w:tblCellMar>
          <w:top w:w="54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272"/>
        <w:gridCol w:w="9187"/>
      </w:tblGrid>
      <w:tr w:rsidR="00BB5DE6">
        <w:trPr>
          <w:trHeight w:val="28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595959"/>
                <w:sz w:val="24"/>
              </w:rPr>
              <w:t xml:space="preserve">«2» </w:t>
            </w:r>
          </w:p>
        </w:tc>
        <w:tc>
          <w:tcPr>
            <w:tcW w:w="9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Выполнено менее 50% базового уровня </w:t>
            </w:r>
          </w:p>
        </w:tc>
      </w:tr>
      <w:tr w:rsidR="00BB5DE6">
        <w:trPr>
          <w:trHeight w:val="28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595959"/>
                <w:sz w:val="24"/>
              </w:rPr>
              <w:t xml:space="preserve">«3» </w:t>
            </w:r>
          </w:p>
        </w:tc>
        <w:tc>
          <w:tcPr>
            <w:tcW w:w="9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Выполнено от 50 до 100% базового уровня </w:t>
            </w:r>
          </w:p>
        </w:tc>
      </w:tr>
      <w:tr w:rsidR="00BB5DE6">
        <w:trPr>
          <w:trHeight w:val="28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595959"/>
                <w:sz w:val="24"/>
              </w:rPr>
              <w:t xml:space="preserve">«4» </w:t>
            </w:r>
          </w:p>
        </w:tc>
        <w:tc>
          <w:tcPr>
            <w:tcW w:w="9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Выполнено от 50 до 100% базового уровня и от 50 до 74% повышенного уровня </w:t>
            </w:r>
          </w:p>
        </w:tc>
      </w:tr>
      <w:tr w:rsidR="00BB5DE6">
        <w:trPr>
          <w:trHeight w:val="28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595959"/>
                <w:sz w:val="24"/>
              </w:rPr>
              <w:t xml:space="preserve">«5» </w:t>
            </w:r>
          </w:p>
        </w:tc>
        <w:tc>
          <w:tcPr>
            <w:tcW w:w="9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Выполнено от 75до 100% базового уровня и от 75 до 100% повышенного уровня </w:t>
            </w:r>
          </w:p>
        </w:tc>
      </w:tr>
    </w:tbl>
    <w:p w:rsidR="00BB5DE6" w:rsidRDefault="00C93D85">
      <w:pPr>
        <w:spacing w:after="17" w:line="268" w:lineRule="auto"/>
        <w:ind w:left="-5" w:hanging="10"/>
      </w:pPr>
      <w:r>
        <w:rPr>
          <w:rFonts w:ascii="Times New Roman" w:eastAsia="Times New Roman" w:hAnsi="Times New Roman" w:cs="Times New Roman"/>
          <w:i/>
          <w:color w:val="595959"/>
          <w:sz w:val="24"/>
        </w:rPr>
        <w:t xml:space="preserve">Максимальное количество баллов, которое можно набрать учащийся, составляет 15 баллов. </w:t>
      </w:r>
    </w:p>
    <w:p w:rsidR="00BB5DE6" w:rsidRDefault="00C93D85">
      <w:pPr>
        <w:spacing w:after="17" w:line="268" w:lineRule="auto"/>
        <w:ind w:left="-5" w:hanging="10"/>
      </w:pPr>
      <w:r>
        <w:rPr>
          <w:rFonts w:ascii="Times New Roman" w:eastAsia="Times New Roman" w:hAnsi="Times New Roman" w:cs="Times New Roman"/>
          <w:i/>
          <w:color w:val="595959"/>
          <w:sz w:val="24"/>
        </w:rPr>
        <w:t xml:space="preserve">Общее время проведения работы 40 минут. </w:t>
      </w:r>
    </w:p>
    <w:p w:rsidR="00BB5DE6" w:rsidRDefault="00C93D85">
      <w:pPr>
        <w:spacing w:after="26"/>
        <w:ind w:right="66"/>
        <w:jc w:val="center"/>
      </w:pPr>
      <w:r>
        <w:rPr>
          <w:rFonts w:ascii="Times New Roman" w:eastAsia="Times New Roman" w:hAnsi="Times New Roman" w:cs="Times New Roman"/>
          <w:b/>
          <w:i/>
          <w:color w:val="595959"/>
          <w:sz w:val="24"/>
        </w:rPr>
        <w:t xml:space="preserve">Желаем успеха! </w:t>
      </w:r>
    </w:p>
    <w:p w:rsidR="00BB5DE6" w:rsidRDefault="00C93D85">
      <w:pPr>
        <w:pStyle w:val="1"/>
        <w:ind w:right="63"/>
      </w:pPr>
      <w:r>
        <w:t xml:space="preserve">Часть 1 (теоретическая) </w:t>
      </w:r>
    </w:p>
    <w:p w:rsidR="00BB5DE6" w:rsidRDefault="00C93D85">
      <w:pPr>
        <w:spacing w:after="10" w:line="267" w:lineRule="auto"/>
        <w:ind w:left="-5" w:hanging="10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1.Что относится к временным видам искусства?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 xml:space="preserve">а) архитектура и дизайн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 xml:space="preserve">б) живопись, графика, скульптура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 xml:space="preserve">в) танец и музыка </w:t>
      </w:r>
    </w:p>
    <w:p w:rsidR="00BB5DE6" w:rsidRDefault="00C93D85">
      <w:pPr>
        <w:spacing w:after="25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 </w:t>
      </w:r>
    </w:p>
    <w:p w:rsidR="00BB5DE6" w:rsidRDefault="00C93D85">
      <w:pPr>
        <w:numPr>
          <w:ilvl w:val="0"/>
          <w:numId w:val="1"/>
        </w:numPr>
        <w:spacing w:after="10" w:line="267" w:lineRule="auto"/>
        <w:ind w:hanging="262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>Новое революционное течение в современной архите</w:t>
      </w:r>
      <w:r>
        <w:rPr>
          <w:rFonts w:ascii="Times New Roman" w:eastAsia="Times New Roman" w:hAnsi="Times New Roman" w:cs="Times New Roman"/>
          <w:b/>
          <w:color w:val="595959"/>
          <w:sz w:val="24"/>
        </w:rPr>
        <w:t>ктуре:</w:t>
      </w:r>
      <w:r>
        <w:rPr>
          <w:rFonts w:ascii="Times New Roman" w:eastAsia="Times New Roman" w:hAnsi="Times New Roman" w:cs="Times New Roman"/>
          <w:color w:val="595959"/>
          <w:sz w:val="24"/>
        </w:rPr>
        <w:t xml:space="preserve">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 xml:space="preserve">а) позднее барокко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 xml:space="preserve">б) эклектика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 xml:space="preserve">в) авангард </w:t>
      </w:r>
    </w:p>
    <w:p w:rsidR="00BB5DE6" w:rsidRDefault="00C93D85">
      <w:pPr>
        <w:spacing w:after="20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 </w:t>
      </w:r>
    </w:p>
    <w:p w:rsidR="00BB5DE6" w:rsidRDefault="00C93D85">
      <w:pPr>
        <w:numPr>
          <w:ilvl w:val="0"/>
          <w:numId w:val="1"/>
        </w:numPr>
        <w:spacing w:after="10" w:line="267" w:lineRule="auto"/>
        <w:ind w:hanging="262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Архитектурой называется: 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 xml:space="preserve">а) искусство сочинения зданий, также создание самих зданий, которые окружают нас по жизни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>б) искусство создания облика вещей, их формы, от вилки и журнала до одежды и маши</w:t>
      </w:r>
      <w:r>
        <w:rPr>
          <w:rFonts w:ascii="Times New Roman" w:eastAsia="Times New Roman" w:hAnsi="Times New Roman" w:cs="Times New Roman"/>
          <w:color w:val="595959"/>
          <w:sz w:val="24"/>
        </w:rPr>
        <w:t xml:space="preserve">н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 xml:space="preserve">в) искусство создания костюмов для театров и концертов </w:t>
      </w:r>
    </w:p>
    <w:p w:rsidR="00BB5DE6" w:rsidRDefault="00C93D85">
      <w:pPr>
        <w:spacing w:after="25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 </w:t>
      </w:r>
    </w:p>
    <w:p w:rsidR="00BB5DE6" w:rsidRDefault="00C93D85">
      <w:pPr>
        <w:numPr>
          <w:ilvl w:val="0"/>
          <w:numId w:val="1"/>
        </w:numPr>
        <w:spacing w:after="10" w:line="267" w:lineRule="auto"/>
        <w:ind w:hanging="262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Как изменился облик архитектурных сооружений с течением времени? </w:t>
      </w:r>
    </w:p>
    <w:p w:rsidR="00BB5DE6" w:rsidRDefault="00C93D85">
      <w:pPr>
        <w:spacing w:after="0"/>
        <w:jc w:val="right"/>
      </w:pPr>
      <w:r>
        <w:rPr>
          <w:noProof/>
        </w:rPr>
        <w:drawing>
          <wp:inline distT="0" distB="0" distL="0" distR="0">
            <wp:extent cx="6638544" cy="41148"/>
            <wp:effectExtent l="0" t="0" r="0" b="0"/>
            <wp:docPr id="270" name="Picture 2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Picture 27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8544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595959"/>
          <w:sz w:val="24"/>
        </w:rPr>
        <w:t xml:space="preserve"> </w:t>
      </w:r>
    </w:p>
    <w:p w:rsidR="00BB5DE6" w:rsidRDefault="00C93D85">
      <w:pPr>
        <w:spacing w:after="0"/>
      </w:pPr>
      <w:r>
        <w:rPr>
          <w:rFonts w:ascii="Times New Roman" w:eastAsia="Times New Roman" w:hAnsi="Times New Roman" w:cs="Times New Roman"/>
          <w:color w:val="595959"/>
          <w:sz w:val="24"/>
        </w:rPr>
        <w:t xml:space="preserve">  </w:t>
      </w:r>
    </w:p>
    <w:p w:rsidR="00BB5DE6" w:rsidRDefault="00C93D85">
      <w:pPr>
        <w:spacing w:after="0"/>
        <w:ind w:left="-5"/>
        <w:jc w:val="right"/>
      </w:pPr>
      <w:r>
        <w:rPr>
          <w:noProof/>
        </w:rPr>
        <mc:AlternateContent>
          <mc:Choice Requires="wpg">
            <w:drawing>
              <wp:inline distT="0" distB="0" distL="0" distR="0">
                <wp:extent cx="6641592" cy="198120"/>
                <wp:effectExtent l="0" t="0" r="0" b="0"/>
                <wp:docPr id="3724" name="Group 37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1592" cy="198120"/>
                          <a:chOff x="0" y="0"/>
                          <a:chExt cx="6641592" cy="198120"/>
                        </a:xfrm>
                      </wpg:grpSpPr>
                      <pic:pic xmlns:pic="http://schemas.openxmlformats.org/drawingml/2006/picture">
                        <pic:nvPicPr>
                          <pic:cNvPr id="272" name="Picture 27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048" y="155449"/>
                            <a:ext cx="6638544" cy="426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3" name="Shape 283"/>
                        <wps:cNvSpPr/>
                        <wps:spPr>
                          <a:xfrm>
                            <a:off x="0" y="0"/>
                            <a:ext cx="6629400" cy="28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0" h="28575">
                                <a:moveTo>
                                  <a:pt x="0" y="28575"/>
                                </a:moveTo>
                                <a:lnTo>
                                  <a:pt x="6629400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724" style="width:522.96pt;height:15.6pt;mso-position-horizontal-relative:char;mso-position-vertical-relative:line" coordsize="66415,1981">
                <v:shape id="Picture 272" style="position:absolute;width:66385;height:426;left:30;top:1554;" filled="f">
                  <v:imagedata r:id="rId6"/>
                </v:shape>
                <v:shape id="Shape 283" style="position:absolute;width:66294;height:285;left:0;top:0;" coordsize="6629400,28575" path="m0,28575l6629400,0">
                  <v:stroke weight="0.72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595959"/>
          <w:sz w:val="24"/>
        </w:rPr>
        <w:t xml:space="preserve"> </w:t>
      </w:r>
    </w:p>
    <w:p w:rsidR="00BB5DE6" w:rsidRDefault="00C93D85">
      <w:pPr>
        <w:spacing w:after="0"/>
        <w:jc w:val="right"/>
      </w:pPr>
      <w:r>
        <w:rPr>
          <w:noProof/>
        </w:rPr>
        <w:drawing>
          <wp:inline distT="0" distB="0" distL="0" distR="0">
            <wp:extent cx="6638544" cy="42672"/>
            <wp:effectExtent l="0" t="0" r="0" b="0"/>
            <wp:docPr id="274" name="Picture 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Picture 27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8544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595959"/>
          <w:sz w:val="24"/>
        </w:rPr>
        <w:t xml:space="preserve"> </w:t>
      </w:r>
    </w:p>
    <w:p w:rsidR="00BB5DE6" w:rsidRDefault="00C93D85">
      <w:pPr>
        <w:numPr>
          <w:ilvl w:val="0"/>
          <w:numId w:val="1"/>
        </w:numPr>
        <w:spacing w:after="10" w:line="267" w:lineRule="auto"/>
        <w:ind w:hanging="262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>Дайте определение понятию «городская среда».</w:t>
      </w:r>
      <w:r>
        <w:rPr>
          <w:rFonts w:ascii="Times New Roman" w:eastAsia="Times New Roman" w:hAnsi="Times New Roman" w:cs="Times New Roman"/>
          <w:color w:val="595959"/>
          <w:sz w:val="24"/>
        </w:rPr>
        <w:t xml:space="preserve"> </w:t>
      </w:r>
    </w:p>
    <w:p w:rsidR="00BB5DE6" w:rsidRDefault="00C93D85">
      <w:pPr>
        <w:spacing w:after="0"/>
        <w:jc w:val="right"/>
      </w:pPr>
      <w:r>
        <w:rPr>
          <w:noProof/>
        </w:rPr>
        <w:drawing>
          <wp:inline distT="0" distB="0" distL="0" distR="0">
            <wp:extent cx="6638544" cy="42672"/>
            <wp:effectExtent l="0" t="0" r="0" b="0"/>
            <wp:docPr id="276" name="Picture 2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Picture 27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8544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595959"/>
          <w:sz w:val="24"/>
        </w:rPr>
        <w:t xml:space="preserve"> </w:t>
      </w:r>
    </w:p>
    <w:p w:rsidR="00BB5DE6" w:rsidRDefault="00C93D85">
      <w:pPr>
        <w:spacing w:after="0"/>
        <w:jc w:val="right"/>
      </w:pPr>
      <w:r>
        <w:rPr>
          <w:noProof/>
        </w:rPr>
        <w:drawing>
          <wp:inline distT="0" distB="0" distL="0" distR="0">
            <wp:extent cx="6638544" cy="42672"/>
            <wp:effectExtent l="0" t="0" r="0" b="0"/>
            <wp:docPr id="278" name="Picture 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Picture 27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8544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595959"/>
          <w:sz w:val="24"/>
        </w:rPr>
        <w:t xml:space="preserve"> </w:t>
      </w:r>
    </w:p>
    <w:p w:rsidR="00BB5DE6" w:rsidRDefault="00C93D85">
      <w:pPr>
        <w:spacing w:after="0"/>
        <w:jc w:val="right"/>
      </w:pPr>
      <w:r>
        <w:rPr>
          <w:noProof/>
        </w:rPr>
        <w:drawing>
          <wp:inline distT="0" distB="0" distL="0" distR="0">
            <wp:extent cx="6638544" cy="42672"/>
            <wp:effectExtent l="0" t="0" r="0" b="0"/>
            <wp:docPr id="280" name="Picture 2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Picture 28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8544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595959"/>
          <w:sz w:val="24"/>
        </w:rPr>
        <w:t xml:space="preserve"> </w:t>
      </w:r>
    </w:p>
    <w:p w:rsidR="00BB5DE6" w:rsidRDefault="00C93D85">
      <w:pPr>
        <w:spacing w:after="0"/>
        <w:jc w:val="right"/>
      </w:pPr>
      <w:r>
        <w:rPr>
          <w:noProof/>
        </w:rPr>
        <w:drawing>
          <wp:inline distT="0" distB="0" distL="0" distR="0">
            <wp:extent cx="6638544" cy="42672"/>
            <wp:effectExtent l="0" t="0" r="0" b="0"/>
            <wp:docPr id="282" name="Picture 2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Picture 28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8544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595959"/>
          <w:sz w:val="24"/>
        </w:rPr>
        <w:t xml:space="preserve"> </w:t>
      </w:r>
    </w:p>
    <w:p w:rsidR="00BB5DE6" w:rsidRDefault="00C93D85">
      <w:pPr>
        <w:numPr>
          <w:ilvl w:val="0"/>
          <w:numId w:val="1"/>
        </w:numPr>
        <w:spacing w:after="10" w:line="267" w:lineRule="auto"/>
        <w:ind w:hanging="262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Что относится к малым архитектурным формам?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lastRenderedPageBreak/>
        <w:t xml:space="preserve">а) парки, бульвары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 xml:space="preserve">б) скамейки, фонтаны, скульптуры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>в) небольшие торговые ларьки, указатели</w:t>
      </w: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 </w:t>
      </w:r>
    </w:p>
    <w:p w:rsidR="00BB5DE6" w:rsidRDefault="00C93D85">
      <w:pPr>
        <w:spacing w:after="0"/>
        <w:ind w:left="10" w:right="62" w:hanging="10"/>
        <w:jc w:val="center"/>
      </w:pPr>
      <w:r>
        <w:rPr>
          <w:rFonts w:ascii="Times New Roman" w:eastAsia="Times New Roman" w:hAnsi="Times New Roman" w:cs="Times New Roman"/>
          <w:i/>
        </w:rPr>
        <w:t xml:space="preserve">Муниципальное бюджетное общеобразовательное учреждение города Абакана </w:t>
      </w:r>
    </w:p>
    <w:p w:rsidR="00BB5DE6" w:rsidRDefault="00C93D85">
      <w:pPr>
        <w:spacing w:after="0"/>
        <w:ind w:left="10" w:right="62" w:hanging="10"/>
        <w:jc w:val="center"/>
      </w:pPr>
      <w:r>
        <w:rPr>
          <w:rFonts w:ascii="Times New Roman" w:eastAsia="Times New Roman" w:hAnsi="Times New Roman" w:cs="Times New Roman"/>
          <w:i/>
        </w:rPr>
        <w:t xml:space="preserve">«Средняя общеобразовательная школа № 31» </w:t>
      </w:r>
    </w:p>
    <w:p w:rsidR="00BB5DE6" w:rsidRDefault="00C93D85">
      <w:pPr>
        <w:spacing w:after="0"/>
      </w:pPr>
      <w:r>
        <w:t xml:space="preserve"> </w:t>
      </w:r>
    </w:p>
    <w:p w:rsidR="00BB5DE6" w:rsidRDefault="00C93D85">
      <w:pPr>
        <w:spacing w:after="8" w:line="275" w:lineRule="auto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Изобразительное искусство           7 класс </w:t>
      </w:r>
      <w:r>
        <w:rPr>
          <w:rFonts w:ascii="Times New Roman" w:eastAsia="Times New Roman" w:hAnsi="Times New Roman" w:cs="Times New Roman"/>
          <w:i/>
        </w:rPr>
        <w:tab/>
        <w:t xml:space="preserve"> </w:t>
      </w:r>
      <w:r>
        <w:rPr>
          <w:rFonts w:ascii="Times New Roman" w:eastAsia="Times New Roman" w:hAnsi="Times New Roman" w:cs="Times New Roman"/>
          <w:i/>
        </w:rPr>
        <w:t>Промежуточная аттестация, 2023-2024 учебный год базовый уровень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BB5DE6" w:rsidRDefault="00C93D85">
      <w:pPr>
        <w:numPr>
          <w:ilvl w:val="0"/>
          <w:numId w:val="1"/>
        </w:numPr>
        <w:spacing w:after="10" w:line="267" w:lineRule="auto"/>
        <w:ind w:hanging="262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Дайте определение понятию «стиль в одежде». </w:t>
      </w:r>
    </w:p>
    <w:p w:rsidR="00BB5DE6" w:rsidRDefault="00C93D85">
      <w:pPr>
        <w:spacing w:after="0"/>
        <w:jc w:val="right"/>
      </w:pPr>
      <w:r>
        <w:rPr>
          <w:noProof/>
        </w:rPr>
        <w:drawing>
          <wp:inline distT="0" distB="0" distL="0" distR="0">
            <wp:extent cx="6638544" cy="42672"/>
            <wp:effectExtent l="0" t="0" r="0" b="0"/>
            <wp:docPr id="613" name="Picture 6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" name="Picture 61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8544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 </w:t>
      </w:r>
    </w:p>
    <w:p w:rsidR="00BB5DE6" w:rsidRDefault="00C93D85">
      <w:pPr>
        <w:spacing w:after="0"/>
        <w:jc w:val="right"/>
      </w:pPr>
      <w:r>
        <w:rPr>
          <w:noProof/>
        </w:rPr>
        <w:drawing>
          <wp:inline distT="0" distB="0" distL="0" distR="0">
            <wp:extent cx="6638544" cy="42672"/>
            <wp:effectExtent l="0" t="0" r="0" b="0"/>
            <wp:docPr id="615" name="Picture 6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Picture 61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8544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 </w:t>
      </w:r>
    </w:p>
    <w:p w:rsidR="00BB5DE6" w:rsidRDefault="00C93D85">
      <w:pPr>
        <w:spacing w:after="0"/>
        <w:jc w:val="right"/>
      </w:pPr>
      <w:r>
        <w:rPr>
          <w:noProof/>
        </w:rPr>
        <w:drawing>
          <wp:inline distT="0" distB="0" distL="0" distR="0">
            <wp:extent cx="6638544" cy="42672"/>
            <wp:effectExtent l="0" t="0" r="0" b="0"/>
            <wp:docPr id="617" name="Picture 6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Picture 61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8544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 </w:t>
      </w:r>
    </w:p>
    <w:p w:rsidR="00BB5DE6" w:rsidRDefault="00C93D85">
      <w:pPr>
        <w:spacing w:after="0"/>
        <w:jc w:val="right"/>
      </w:pPr>
      <w:r>
        <w:rPr>
          <w:noProof/>
        </w:rPr>
        <w:drawing>
          <wp:inline distT="0" distB="0" distL="0" distR="0">
            <wp:extent cx="6638544" cy="42672"/>
            <wp:effectExtent l="0" t="0" r="0" b="0"/>
            <wp:docPr id="619" name="Picture 6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Picture 6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8544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595959"/>
          <w:sz w:val="24"/>
        </w:rPr>
        <w:t xml:space="preserve"> </w:t>
      </w:r>
    </w:p>
    <w:p w:rsidR="00BB5DE6" w:rsidRDefault="00C93D85">
      <w:pPr>
        <w:numPr>
          <w:ilvl w:val="0"/>
          <w:numId w:val="1"/>
        </w:numPr>
        <w:spacing w:after="10" w:line="267" w:lineRule="auto"/>
        <w:ind w:hanging="262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Готический стиль в соборах проявился как: 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 xml:space="preserve">а) устремленность архитектуры вверх, круглые витражи, узкие высокие окна; 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 xml:space="preserve">б) приземистость архитектуры, глухие стены, применение скульптуры.  </w:t>
      </w:r>
    </w:p>
    <w:p w:rsidR="00BB5DE6" w:rsidRDefault="00C93D85">
      <w:pPr>
        <w:spacing w:after="24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 </w:t>
      </w:r>
    </w:p>
    <w:p w:rsidR="00BB5DE6" w:rsidRDefault="00C93D85">
      <w:pPr>
        <w:numPr>
          <w:ilvl w:val="0"/>
          <w:numId w:val="1"/>
        </w:numPr>
        <w:spacing w:after="10" w:line="267" w:lineRule="auto"/>
        <w:ind w:hanging="262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Найдите определение понятию «силуэт»: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 xml:space="preserve">а) обобщенное изображение формы костюма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 xml:space="preserve">б) характер формы и расположение деталей костюма по отношению ко всему силуэту </w:t>
      </w:r>
    </w:p>
    <w:p w:rsidR="00BB5DE6" w:rsidRDefault="00C93D85">
      <w:pPr>
        <w:spacing w:after="22"/>
        <w:ind w:left="-5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>в) специальный костюм для</w:t>
      </w:r>
      <w:r>
        <w:rPr>
          <w:rFonts w:ascii="Times New Roman" w:eastAsia="Times New Roman" w:hAnsi="Times New Roman" w:cs="Times New Roman"/>
          <w:color w:val="595959"/>
          <w:sz w:val="24"/>
        </w:rPr>
        <w:t xml:space="preserve"> выполнения трудовой миссии </w:t>
      </w:r>
    </w:p>
    <w:p w:rsidR="00BB5DE6" w:rsidRDefault="00C93D85">
      <w:pPr>
        <w:spacing w:after="26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 </w:t>
      </w:r>
    </w:p>
    <w:p w:rsidR="00BB5DE6" w:rsidRDefault="00C93D85">
      <w:pPr>
        <w:pStyle w:val="1"/>
        <w:ind w:right="63"/>
      </w:pPr>
      <w:r>
        <w:t xml:space="preserve">Часть 2 (практическая) </w:t>
      </w:r>
    </w:p>
    <w:p w:rsidR="00BB5DE6" w:rsidRDefault="00C93D85">
      <w:pPr>
        <w:spacing w:after="10" w:line="267" w:lineRule="auto"/>
        <w:ind w:left="-5" w:hanging="10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10. На альбомном листе выполнить объёмно-пространственное построение любого здания.  </w:t>
      </w:r>
    </w:p>
    <w:p w:rsidR="00BB5DE6" w:rsidRDefault="00C93D85">
      <w:pPr>
        <w:spacing w:after="17" w:line="268" w:lineRule="auto"/>
        <w:ind w:left="-5" w:hanging="10"/>
      </w:pPr>
      <w:r>
        <w:rPr>
          <w:rFonts w:ascii="Times New Roman" w:eastAsia="Times New Roman" w:hAnsi="Times New Roman" w:cs="Times New Roman"/>
          <w:i/>
          <w:color w:val="595959"/>
          <w:sz w:val="24"/>
        </w:rPr>
        <w:t xml:space="preserve">(2 балла) </w:t>
      </w:r>
    </w:p>
    <w:p w:rsidR="00BB5DE6" w:rsidRDefault="00C93D85">
      <w:pPr>
        <w:spacing w:after="10" w:line="267" w:lineRule="auto"/>
        <w:ind w:left="-5" w:hanging="10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>11. Создай 3Д-эскиз парковой зоны, добавив другие элементы ландшафтного дизайна и объединив их одним сти</w:t>
      </w: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лем. </w:t>
      </w:r>
      <w:r>
        <w:rPr>
          <w:rFonts w:ascii="Times New Roman" w:eastAsia="Times New Roman" w:hAnsi="Times New Roman" w:cs="Times New Roman"/>
          <w:i/>
          <w:color w:val="595959"/>
          <w:sz w:val="24"/>
        </w:rPr>
        <w:t xml:space="preserve">(4 балла) </w:t>
      </w:r>
    </w:p>
    <w:p w:rsidR="00BB5DE6" w:rsidRDefault="00C93D85">
      <w:pPr>
        <w:spacing w:after="22"/>
        <w:ind w:left="730" w:hanging="10"/>
      </w:pPr>
      <w:r>
        <w:rPr>
          <w:rFonts w:ascii="Times New Roman" w:eastAsia="Times New Roman" w:hAnsi="Times New Roman" w:cs="Times New Roman"/>
          <w:color w:val="595959"/>
          <w:sz w:val="24"/>
        </w:rPr>
        <w:t xml:space="preserve">Критерии оценки выполнения практического задания № 10.  </w:t>
      </w:r>
    </w:p>
    <w:tbl>
      <w:tblPr>
        <w:tblStyle w:val="TableGrid"/>
        <w:tblW w:w="10493" w:type="dxa"/>
        <w:tblInd w:w="113" w:type="dxa"/>
        <w:tblCellMar>
          <w:top w:w="7" w:type="dxa"/>
          <w:left w:w="108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459"/>
        <w:gridCol w:w="8474"/>
        <w:gridCol w:w="1560"/>
      </w:tblGrid>
      <w:tr w:rsidR="00BB5DE6">
        <w:trPr>
          <w:trHeight w:val="28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595959"/>
                <w:sz w:val="24"/>
              </w:rPr>
              <w:t xml:space="preserve">№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595959"/>
                <w:sz w:val="24"/>
              </w:rPr>
              <w:t xml:space="preserve">Критерий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595959"/>
                <w:sz w:val="24"/>
              </w:rPr>
              <w:t xml:space="preserve">Баллы </w:t>
            </w:r>
          </w:p>
        </w:tc>
      </w:tr>
      <w:tr w:rsidR="00BB5DE6">
        <w:trPr>
          <w:trHeight w:val="28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left="6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1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Не выполнен ни один критерий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0 </w:t>
            </w:r>
          </w:p>
        </w:tc>
      </w:tr>
      <w:tr w:rsidR="00BB5DE6">
        <w:trPr>
          <w:trHeight w:val="28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left="6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2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Соблюдение правила линейной перспективы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1 </w:t>
            </w:r>
          </w:p>
        </w:tc>
      </w:tr>
      <w:tr w:rsidR="00BB5DE6">
        <w:trPr>
          <w:trHeight w:val="288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left="6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3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Гармоничное цветовое решение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1 </w:t>
            </w:r>
          </w:p>
        </w:tc>
      </w:tr>
    </w:tbl>
    <w:p w:rsidR="00BB5DE6" w:rsidRDefault="00C93D85">
      <w:pPr>
        <w:spacing w:after="0"/>
      </w:pPr>
      <w:r>
        <w:rPr>
          <w:rFonts w:ascii="Times New Roman" w:eastAsia="Times New Roman" w:hAnsi="Times New Roman" w:cs="Times New Roman"/>
          <w:color w:val="595959"/>
          <w:sz w:val="24"/>
        </w:rPr>
        <w:t xml:space="preserve"> </w:t>
      </w:r>
    </w:p>
    <w:tbl>
      <w:tblPr>
        <w:tblStyle w:val="TableGrid"/>
        <w:tblW w:w="10493" w:type="dxa"/>
        <w:tblInd w:w="113" w:type="dxa"/>
        <w:tblCellMar>
          <w:top w:w="7" w:type="dxa"/>
          <w:left w:w="108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459"/>
        <w:gridCol w:w="8474"/>
        <w:gridCol w:w="1560"/>
      </w:tblGrid>
      <w:tr w:rsidR="00BB5DE6">
        <w:trPr>
          <w:trHeight w:val="28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595959"/>
                <w:sz w:val="24"/>
              </w:rPr>
              <w:t xml:space="preserve">№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595959"/>
                <w:sz w:val="24"/>
              </w:rPr>
              <w:t xml:space="preserve">Критерий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595959"/>
                <w:sz w:val="24"/>
              </w:rPr>
              <w:t xml:space="preserve">Баллы </w:t>
            </w:r>
          </w:p>
        </w:tc>
      </w:tr>
      <w:tr w:rsidR="00BB5DE6">
        <w:trPr>
          <w:trHeight w:val="28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left="6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1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Не выполнен ни один критерий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0 </w:t>
            </w:r>
          </w:p>
        </w:tc>
      </w:tr>
      <w:tr w:rsidR="00BB5DE6">
        <w:trPr>
          <w:trHeight w:val="28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left="6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2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Разнообразие добавляемых объектов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1 </w:t>
            </w:r>
          </w:p>
        </w:tc>
      </w:tr>
      <w:tr w:rsidR="00BB5DE6">
        <w:trPr>
          <w:trHeight w:val="28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left="6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3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Количество добавляемых объектов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1 </w:t>
            </w:r>
          </w:p>
        </w:tc>
      </w:tr>
      <w:tr w:rsidR="00BB5DE6">
        <w:trPr>
          <w:trHeight w:val="28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left="6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4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Сочетание стилевых характеристик предметов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1 </w:t>
            </w:r>
          </w:p>
        </w:tc>
      </w:tr>
      <w:tr w:rsidR="00BB5DE6">
        <w:trPr>
          <w:trHeight w:val="288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left="6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5 </w:t>
            </w:r>
          </w:p>
        </w:tc>
        <w:tc>
          <w:tcPr>
            <w:tcW w:w="8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Аккуратность в выполнении работы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6" w:rsidRDefault="00C93D85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</w:rPr>
              <w:t xml:space="preserve">1 </w:t>
            </w:r>
          </w:p>
        </w:tc>
      </w:tr>
    </w:tbl>
    <w:p w:rsidR="00BB5DE6" w:rsidRDefault="00C93D85">
      <w:pPr>
        <w:spacing w:after="0"/>
      </w:pPr>
      <w:r>
        <w:rPr>
          <w:rFonts w:ascii="Times New Roman" w:eastAsia="Times New Roman" w:hAnsi="Times New Roman" w:cs="Times New Roman"/>
          <w:b/>
          <w:color w:val="595959"/>
          <w:sz w:val="24"/>
        </w:rPr>
        <w:t xml:space="preserve"> </w:t>
      </w:r>
    </w:p>
    <w:p w:rsidR="00BB5DE6" w:rsidRDefault="00C93D85">
      <w:pPr>
        <w:spacing w:after="439"/>
        <w:ind w:left="2940"/>
      </w:pPr>
      <w:r>
        <w:rPr>
          <w:noProof/>
        </w:rPr>
        <w:lastRenderedPageBreak/>
        <w:drawing>
          <wp:inline distT="0" distB="0" distL="0" distR="0">
            <wp:extent cx="4760976" cy="3364992"/>
            <wp:effectExtent l="0" t="0" r="0" b="0"/>
            <wp:docPr id="621" name="Picture 6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" name="Picture 62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0976" cy="3364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DE6" w:rsidRDefault="00C93D85">
      <w:pPr>
        <w:spacing w:after="0"/>
      </w:pPr>
      <w:bookmarkStart w:id="0" w:name="_GoBack"/>
      <w:bookmarkEnd w:id="0"/>
      <w:r>
        <w:t xml:space="preserve"> </w:t>
      </w:r>
    </w:p>
    <w:sectPr w:rsidR="00BB5DE6">
      <w:pgSz w:w="11906" w:h="16838"/>
      <w:pgMar w:top="496" w:right="655" w:bottom="454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C542E"/>
    <w:multiLevelType w:val="hybridMultilevel"/>
    <w:tmpl w:val="43DA85FC"/>
    <w:lvl w:ilvl="0" w:tplc="9F5E5508">
      <w:start w:val="2"/>
      <w:numFmt w:val="decimal"/>
      <w:lvlText w:val="%1."/>
      <w:lvlJc w:val="left"/>
      <w:pPr>
        <w:ind w:left="2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7017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92D5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FCA5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5A0A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9683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4C07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6832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E433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59595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E6"/>
    <w:rsid w:val="00BB5DE6"/>
    <w:rsid w:val="00C9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F7AE7"/>
  <w15:docId w15:val="{FAF7F5BF-5DD3-43C3-AE8A-CA62E150E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1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595959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595959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0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zonsosh</cp:lastModifiedBy>
  <cp:revision>2</cp:revision>
  <dcterms:created xsi:type="dcterms:W3CDTF">2024-04-12T02:49:00Z</dcterms:created>
  <dcterms:modified xsi:type="dcterms:W3CDTF">2024-04-12T02:49:00Z</dcterms:modified>
</cp:coreProperties>
</file>